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9F6" w:rsidRPr="00607B45" w:rsidRDefault="00BA39F6" w:rsidP="00BA39F6">
      <w:pPr>
        <w:pStyle w:val="msoorganizationname"/>
        <w:widowControl w:val="0"/>
        <w:rPr>
          <w:color w:val="auto"/>
          <w:sz w:val="24"/>
          <w:szCs w:val="24"/>
          <w:u w:val="single"/>
        </w:rPr>
      </w:pPr>
      <w:bookmarkStart w:id="0" w:name="_GoBack"/>
      <w:bookmarkEnd w:id="0"/>
      <w:r w:rsidRPr="00607B45">
        <w:rPr>
          <w:rFonts w:ascii="Comic Sans MS" w:hAnsi="Comic Sans MS"/>
          <w:b/>
          <w:bCs/>
          <w:color w:val="auto"/>
          <w:sz w:val="24"/>
          <w:szCs w:val="24"/>
          <w:u w:val="single"/>
        </w:rPr>
        <w:t>ГБУСО «Селенгинский центр социальной помощи семье и детям»</w:t>
      </w:r>
    </w:p>
    <w:p w:rsidR="00BA39F6" w:rsidRPr="00607B45" w:rsidRDefault="00BA39F6" w:rsidP="00BA39F6">
      <w:pPr>
        <w:pStyle w:val="msotitle3"/>
        <w:widowControl w:val="0"/>
        <w:spacing w:after="0"/>
        <w:rPr>
          <w:rFonts w:ascii="Comic Sans MS" w:hAnsi="Comic Sans MS"/>
          <w:b/>
          <w:bCs/>
          <w:color w:val="auto"/>
          <w:sz w:val="24"/>
          <w:szCs w:val="24"/>
        </w:rPr>
      </w:pPr>
    </w:p>
    <w:p w:rsidR="00BA39F6" w:rsidRPr="005000F9" w:rsidRDefault="00BA39F6" w:rsidP="00BA39F6">
      <w:pPr>
        <w:pStyle w:val="msotitle3"/>
        <w:widowControl w:val="0"/>
        <w:spacing w:after="0" w:line="240" w:lineRule="auto"/>
        <w:jc w:val="center"/>
        <w:rPr>
          <w:rFonts w:ascii="Monotype Corsiva" w:hAnsi="Monotype Corsiva"/>
          <w:b/>
          <w:bCs/>
          <w:color w:val="auto"/>
        </w:rPr>
      </w:pPr>
      <w:r w:rsidRPr="005000F9">
        <w:rPr>
          <w:rFonts w:ascii="Monotype Corsiva" w:hAnsi="Monotype Corsiva"/>
          <w:b/>
          <w:bCs/>
          <w:color w:val="auto"/>
        </w:rPr>
        <w:t>Уважаемые жители  Селенгинского района!</w:t>
      </w:r>
    </w:p>
    <w:p w:rsidR="00BA39F6" w:rsidRPr="005000F9" w:rsidRDefault="00BA39F6" w:rsidP="00BA39F6">
      <w:pPr>
        <w:widowControl w:val="0"/>
        <w:spacing w:after="0" w:line="240" w:lineRule="auto"/>
        <w:jc w:val="center"/>
        <w:rPr>
          <w:rFonts w:ascii="Monotype Corsiva" w:hAnsi="Monotype Corsiva"/>
          <w:b/>
          <w:color w:val="auto"/>
          <w:sz w:val="36"/>
          <w:szCs w:val="36"/>
        </w:rPr>
      </w:pPr>
      <w:r w:rsidRPr="005000F9">
        <w:rPr>
          <w:color w:val="auto"/>
          <w:sz w:val="36"/>
          <w:szCs w:val="36"/>
        </w:rPr>
        <w:t> </w:t>
      </w:r>
      <w:r w:rsidRPr="005000F9">
        <w:rPr>
          <w:rFonts w:ascii="Monotype Corsiva" w:hAnsi="Monotype Corsiva"/>
          <w:b/>
          <w:color w:val="auto"/>
          <w:sz w:val="36"/>
          <w:szCs w:val="36"/>
        </w:rPr>
        <w:t>К вашим услугам:</w:t>
      </w:r>
    </w:p>
    <w:p w:rsidR="00BA39F6" w:rsidRPr="005000F9" w:rsidRDefault="00BA39F6" w:rsidP="00BA39F6">
      <w:pPr>
        <w:widowControl w:val="0"/>
        <w:spacing w:after="0" w:line="240" w:lineRule="auto"/>
        <w:jc w:val="center"/>
        <w:rPr>
          <w:rFonts w:ascii="Monotype Corsiva" w:hAnsi="Monotype Corsiva"/>
          <w:b/>
          <w:color w:val="auto"/>
          <w:sz w:val="28"/>
          <w:szCs w:val="28"/>
          <w:u w:val="single"/>
        </w:rPr>
      </w:pPr>
      <w:r w:rsidRPr="005000F9">
        <w:rPr>
          <w:rFonts w:ascii="Monotype Corsiva" w:hAnsi="Monotype Corsiva"/>
          <w:b/>
          <w:color w:val="auto"/>
          <w:sz w:val="28"/>
          <w:szCs w:val="28"/>
          <w:u w:val="single"/>
        </w:rPr>
        <w:t>Служба сопровождения замещающих семей</w:t>
      </w:r>
    </w:p>
    <w:p w:rsidR="00BA39F6" w:rsidRPr="005000F9" w:rsidRDefault="00BA39F6" w:rsidP="00BA39F6">
      <w:pPr>
        <w:widowControl w:val="0"/>
        <w:spacing w:after="0"/>
        <w:rPr>
          <w:rFonts w:ascii="Comic Sans MS" w:hAnsi="Comic Sans MS"/>
          <w:b/>
          <w:bCs/>
          <w:color w:val="auto"/>
          <w:sz w:val="22"/>
          <w:szCs w:val="22"/>
        </w:rPr>
      </w:pPr>
      <w:r w:rsidRPr="005000F9">
        <w:rPr>
          <w:rFonts w:ascii="Comic Sans MS" w:hAnsi="Comic Sans MS"/>
          <w:b/>
          <w:bCs/>
          <w:color w:val="auto"/>
          <w:sz w:val="22"/>
          <w:szCs w:val="22"/>
        </w:rPr>
        <w:t xml:space="preserve">     Если Вы хотите усыновить ребенка, стать опекуном (попечителем), приемным родителем, или уже сделали это, то именно для Вас  при ГБУСО «Селенгинский центр социальной помощи семье и детям» г</w:t>
      </w:r>
      <w:proofErr w:type="gramStart"/>
      <w:r w:rsidRPr="005000F9">
        <w:rPr>
          <w:rFonts w:ascii="Comic Sans MS" w:hAnsi="Comic Sans MS"/>
          <w:b/>
          <w:bCs/>
          <w:color w:val="auto"/>
          <w:sz w:val="22"/>
          <w:szCs w:val="22"/>
        </w:rPr>
        <w:t>.Г</w:t>
      </w:r>
      <w:proofErr w:type="gramEnd"/>
      <w:r w:rsidRPr="005000F9">
        <w:rPr>
          <w:rFonts w:ascii="Comic Sans MS" w:hAnsi="Comic Sans MS"/>
          <w:b/>
          <w:bCs/>
          <w:color w:val="auto"/>
          <w:sz w:val="22"/>
          <w:szCs w:val="22"/>
        </w:rPr>
        <w:t>усиноозерск работает</w:t>
      </w:r>
    </w:p>
    <w:p w:rsidR="00BA39F6" w:rsidRPr="005000F9" w:rsidRDefault="00BA39F6" w:rsidP="00BA39F6">
      <w:pPr>
        <w:widowControl w:val="0"/>
        <w:spacing w:after="0"/>
        <w:jc w:val="center"/>
        <w:rPr>
          <w:rFonts w:ascii="Comic Sans MS" w:hAnsi="Comic Sans MS"/>
          <w:b/>
          <w:bCs/>
          <w:i/>
          <w:color w:val="auto"/>
          <w:sz w:val="32"/>
          <w:szCs w:val="32"/>
        </w:rPr>
      </w:pPr>
      <w:r w:rsidRPr="005000F9">
        <w:rPr>
          <w:rFonts w:ascii="Comic Sans MS" w:hAnsi="Comic Sans MS"/>
          <w:b/>
          <w:bCs/>
          <w:i/>
          <w:color w:val="auto"/>
          <w:sz w:val="32"/>
          <w:szCs w:val="32"/>
        </w:rPr>
        <w:t>«Школа приемных родителей»</w:t>
      </w:r>
    </w:p>
    <w:p w:rsidR="00BA39F6" w:rsidRDefault="00BA39F6" w:rsidP="00BA39F6">
      <w:pPr>
        <w:widowControl w:val="0"/>
        <w:spacing w:after="0" w:line="240" w:lineRule="auto"/>
        <w:rPr>
          <w:rFonts w:ascii="Comic Sans MS" w:hAnsi="Comic Sans MS"/>
          <w:b/>
          <w:bCs/>
          <w:i/>
          <w:color w:val="auto"/>
          <w:sz w:val="24"/>
          <w:szCs w:val="24"/>
        </w:rPr>
      </w:pPr>
      <w:r>
        <w:rPr>
          <w:rFonts w:ascii="Comic Sans MS" w:hAnsi="Comic Sans MS"/>
          <w:b/>
          <w:bCs/>
          <w:i/>
          <w:color w:val="auto"/>
          <w:sz w:val="24"/>
          <w:szCs w:val="24"/>
        </w:rPr>
        <w:t>Для того, что бы стать кандидатом в приемные родители, Вам необходимо выполнить ряд простых действий на Ваш выбор:</w:t>
      </w:r>
    </w:p>
    <w:p w:rsidR="00BA39F6" w:rsidRDefault="00BA39F6" w:rsidP="00BA39F6">
      <w:pPr>
        <w:widowControl w:val="0"/>
        <w:spacing w:after="0" w:line="240" w:lineRule="auto"/>
        <w:rPr>
          <w:rFonts w:ascii="Comic Sans MS" w:hAnsi="Comic Sans MS"/>
          <w:b/>
          <w:bCs/>
          <w:i/>
          <w:color w:val="auto"/>
          <w:sz w:val="24"/>
          <w:szCs w:val="24"/>
        </w:rPr>
      </w:pPr>
      <w:r>
        <w:rPr>
          <w:rFonts w:ascii="Comic Sans MS" w:hAnsi="Comic Sans MS"/>
          <w:b/>
          <w:bCs/>
          <w:i/>
          <w:color w:val="auto"/>
          <w:sz w:val="24"/>
          <w:szCs w:val="24"/>
        </w:rPr>
        <w:t>Вы можете:</w:t>
      </w:r>
    </w:p>
    <w:p w:rsidR="00BA39F6" w:rsidRDefault="00BA39F6" w:rsidP="00BA39F6">
      <w:pPr>
        <w:widowControl w:val="0"/>
        <w:numPr>
          <w:ilvl w:val="0"/>
          <w:numId w:val="1"/>
        </w:numPr>
        <w:spacing w:after="0" w:line="240" w:lineRule="auto"/>
        <w:rPr>
          <w:rFonts w:ascii="Comic Sans MS" w:hAnsi="Comic Sans MS"/>
          <w:b/>
          <w:bCs/>
          <w:i/>
          <w:color w:val="auto"/>
          <w:sz w:val="24"/>
          <w:szCs w:val="24"/>
        </w:rPr>
      </w:pPr>
      <w:r>
        <w:rPr>
          <w:rFonts w:ascii="Comic Sans MS" w:hAnsi="Comic Sans MS"/>
          <w:b/>
          <w:bCs/>
          <w:i/>
          <w:color w:val="auto"/>
          <w:sz w:val="24"/>
          <w:szCs w:val="24"/>
        </w:rPr>
        <w:t>Обратиться к нам с паспортом.</w:t>
      </w:r>
    </w:p>
    <w:p w:rsidR="00BA39F6" w:rsidRDefault="00BA39F6" w:rsidP="00BA39F6">
      <w:pPr>
        <w:widowControl w:val="0"/>
        <w:numPr>
          <w:ilvl w:val="0"/>
          <w:numId w:val="1"/>
        </w:numPr>
        <w:spacing w:after="0" w:line="240" w:lineRule="auto"/>
        <w:rPr>
          <w:rFonts w:ascii="Comic Sans MS" w:hAnsi="Comic Sans MS"/>
          <w:b/>
          <w:bCs/>
          <w:i/>
          <w:color w:val="auto"/>
          <w:sz w:val="24"/>
          <w:szCs w:val="24"/>
        </w:rPr>
      </w:pPr>
      <w:r>
        <w:rPr>
          <w:rFonts w:ascii="Comic Sans MS" w:hAnsi="Comic Sans MS"/>
          <w:b/>
          <w:bCs/>
          <w:i/>
          <w:color w:val="auto"/>
          <w:sz w:val="24"/>
          <w:szCs w:val="24"/>
        </w:rPr>
        <w:t>Заполнить форму заявления о зачислении в Школу приемных родителей.</w:t>
      </w:r>
    </w:p>
    <w:p w:rsidR="00BA39F6" w:rsidRPr="005000F9" w:rsidRDefault="00BA39F6" w:rsidP="00BA39F6">
      <w:pPr>
        <w:widowControl w:val="0"/>
        <w:numPr>
          <w:ilvl w:val="0"/>
          <w:numId w:val="1"/>
        </w:numPr>
        <w:spacing w:after="0" w:line="240" w:lineRule="auto"/>
        <w:rPr>
          <w:rFonts w:ascii="Comic Sans MS" w:hAnsi="Comic Sans MS"/>
          <w:b/>
          <w:bCs/>
          <w:i/>
          <w:color w:val="auto"/>
          <w:sz w:val="24"/>
          <w:szCs w:val="24"/>
        </w:rPr>
      </w:pPr>
      <w:r w:rsidRPr="005000F9">
        <w:rPr>
          <w:rFonts w:ascii="Comic Sans MS" w:hAnsi="Comic Sans MS"/>
          <w:b/>
          <w:bCs/>
          <w:i/>
          <w:color w:val="auto"/>
          <w:sz w:val="24"/>
          <w:szCs w:val="24"/>
        </w:rPr>
        <w:t>Приступить к обучению в ближайшее время.</w:t>
      </w:r>
    </w:p>
    <w:p w:rsidR="00BA39F6" w:rsidRPr="005C01AD" w:rsidRDefault="00BA39F6" w:rsidP="00BA39F6">
      <w:pPr>
        <w:widowControl w:val="0"/>
        <w:spacing w:after="0" w:line="240" w:lineRule="auto"/>
        <w:rPr>
          <w:rFonts w:ascii="Comic Sans MS" w:hAnsi="Comic Sans MS"/>
          <w:b/>
          <w:bCs/>
          <w:i/>
          <w:color w:val="auto"/>
          <w:sz w:val="24"/>
          <w:szCs w:val="24"/>
        </w:rPr>
      </w:pPr>
      <w:r>
        <w:rPr>
          <w:rFonts w:ascii="Comic Sans MS" w:hAnsi="Comic Sans MS"/>
          <w:noProof/>
          <w:color w:val="auto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2811780</wp:posOffset>
            </wp:positionH>
            <wp:positionV relativeFrom="paragraph">
              <wp:posOffset>1761490</wp:posOffset>
            </wp:positionV>
            <wp:extent cx="3333750" cy="2552700"/>
            <wp:effectExtent l="19050" t="0" r="0" b="0"/>
            <wp:wrapNone/>
            <wp:docPr id="2" name="Рисунок 2" descr="primi_v_semy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imi_v_semyu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C01AD">
        <w:rPr>
          <w:rFonts w:ascii="Comic Sans MS" w:hAnsi="Comic Sans MS"/>
          <w:b/>
          <w:bCs/>
          <w:i/>
          <w:color w:val="auto"/>
          <w:sz w:val="24"/>
          <w:szCs w:val="24"/>
        </w:rPr>
        <w:t>Занятия в школе приемных родителей являются курсами по повышению компетенций, которые дают возможность будущим родителям подготовиться морально и практически к приему ребенка в свою семью. Слушатели курса имеют возможность получить знания о том, как строить отношения с приемным ребенком на различных этапах: во время первой встречи, в период адаптации, в кризисных ситуациях; как сблизиться с ребенком; как разрешить проблемы на первоначальных этапах общения, а также узнать про типичные ошибки, ожидания и разочарования родителей.</w:t>
      </w:r>
    </w:p>
    <w:p w:rsidR="00BA39F6" w:rsidRPr="005C01AD" w:rsidRDefault="00BA39F6" w:rsidP="00BA39F6">
      <w:pPr>
        <w:widowControl w:val="0"/>
        <w:spacing w:after="0" w:line="240" w:lineRule="auto"/>
        <w:rPr>
          <w:rFonts w:ascii="Comic Sans MS" w:hAnsi="Comic Sans MS"/>
          <w:b/>
          <w:bCs/>
          <w:i/>
          <w:color w:val="auto"/>
          <w:sz w:val="24"/>
          <w:szCs w:val="24"/>
        </w:rPr>
      </w:pPr>
      <w:r w:rsidRPr="005C01AD">
        <w:rPr>
          <w:rFonts w:ascii="Comic Sans MS" w:hAnsi="Comic Sans MS"/>
          <w:b/>
          <w:bCs/>
          <w:i/>
          <w:color w:val="auto"/>
          <w:sz w:val="24"/>
          <w:szCs w:val="24"/>
        </w:rPr>
        <w:t>А так же изучаются вопросы воспитания,</w:t>
      </w:r>
    </w:p>
    <w:p w:rsidR="00BA39F6" w:rsidRPr="005C01AD" w:rsidRDefault="00BA39F6" w:rsidP="00BA39F6">
      <w:pPr>
        <w:widowControl w:val="0"/>
        <w:spacing w:after="0" w:line="240" w:lineRule="auto"/>
        <w:rPr>
          <w:rFonts w:ascii="Comic Sans MS" w:hAnsi="Comic Sans MS"/>
          <w:b/>
          <w:bCs/>
          <w:i/>
          <w:color w:val="auto"/>
          <w:sz w:val="24"/>
          <w:szCs w:val="24"/>
        </w:rPr>
      </w:pPr>
      <w:r w:rsidRPr="005C01AD">
        <w:rPr>
          <w:rFonts w:ascii="Comic Sans MS" w:hAnsi="Comic Sans MS"/>
          <w:b/>
          <w:bCs/>
          <w:i/>
          <w:color w:val="auto"/>
          <w:sz w:val="24"/>
          <w:szCs w:val="24"/>
        </w:rPr>
        <w:t xml:space="preserve"> взаимоотношений в семье, </w:t>
      </w:r>
    </w:p>
    <w:p w:rsidR="00BA39F6" w:rsidRPr="005C01AD" w:rsidRDefault="00BA39F6" w:rsidP="00BA39F6">
      <w:pPr>
        <w:widowControl w:val="0"/>
        <w:spacing w:after="0" w:line="240" w:lineRule="auto"/>
        <w:rPr>
          <w:rFonts w:ascii="Comic Sans MS" w:hAnsi="Comic Sans MS"/>
          <w:b/>
          <w:bCs/>
          <w:i/>
          <w:color w:val="auto"/>
          <w:sz w:val="24"/>
          <w:szCs w:val="24"/>
        </w:rPr>
      </w:pPr>
      <w:r w:rsidRPr="005C01AD">
        <w:rPr>
          <w:rFonts w:ascii="Comic Sans MS" w:hAnsi="Comic Sans MS"/>
          <w:b/>
          <w:bCs/>
          <w:i/>
          <w:color w:val="auto"/>
          <w:sz w:val="24"/>
          <w:szCs w:val="24"/>
        </w:rPr>
        <w:t xml:space="preserve">основные проблемы, с которыми сталкиваются </w:t>
      </w:r>
    </w:p>
    <w:p w:rsidR="00BA39F6" w:rsidRPr="005C01AD" w:rsidRDefault="00BA39F6" w:rsidP="00BA39F6">
      <w:pPr>
        <w:widowControl w:val="0"/>
        <w:spacing w:after="0"/>
        <w:rPr>
          <w:rFonts w:ascii="Comic Sans MS" w:hAnsi="Comic Sans MS"/>
          <w:b/>
          <w:bCs/>
          <w:i/>
          <w:color w:val="auto"/>
          <w:sz w:val="24"/>
          <w:szCs w:val="24"/>
        </w:rPr>
      </w:pPr>
      <w:r w:rsidRPr="005C01AD">
        <w:rPr>
          <w:rFonts w:ascii="Comic Sans MS" w:hAnsi="Comic Sans MS"/>
          <w:b/>
          <w:bCs/>
          <w:i/>
          <w:color w:val="auto"/>
          <w:sz w:val="24"/>
          <w:szCs w:val="24"/>
        </w:rPr>
        <w:t>приемные родители и способы их разрешения.</w:t>
      </w:r>
    </w:p>
    <w:p w:rsidR="00BA39F6" w:rsidRDefault="00BA39F6" w:rsidP="00BA39F6">
      <w:pPr>
        <w:widowControl w:val="0"/>
        <w:spacing w:after="0"/>
        <w:rPr>
          <w:rFonts w:ascii="Comic Sans MS" w:hAnsi="Comic Sans MS" w:cs="Times New Roman"/>
          <w:b/>
          <w:bCs/>
          <w:i/>
          <w:color w:val="auto"/>
          <w:sz w:val="24"/>
          <w:szCs w:val="24"/>
        </w:rPr>
      </w:pPr>
      <w:r w:rsidRPr="005C01AD">
        <w:rPr>
          <w:rFonts w:ascii="Comic Sans MS" w:hAnsi="Comic Sans MS" w:cs="Times New Roman"/>
          <w:b/>
          <w:bCs/>
          <w:i/>
          <w:color w:val="auto"/>
          <w:sz w:val="24"/>
          <w:szCs w:val="24"/>
        </w:rPr>
        <w:t xml:space="preserve">Занятия сочетают в себе различные формы </w:t>
      </w:r>
    </w:p>
    <w:p w:rsidR="00BA39F6" w:rsidRDefault="00BA39F6" w:rsidP="00BA39F6">
      <w:pPr>
        <w:widowControl w:val="0"/>
        <w:spacing w:after="0"/>
        <w:rPr>
          <w:rFonts w:ascii="Comic Sans MS" w:hAnsi="Comic Sans MS" w:cs="Times New Roman"/>
          <w:b/>
          <w:bCs/>
          <w:i/>
          <w:color w:val="auto"/>
          <w:sz w:val="24"/>
          <w:szCs w:val="24"/>
        </w:rPr>
      </w:pPr>
      <w:r w:rsidRPr="005C01AD">
        <w:rPr>
          <w:rFonts w:ascii="Comic Sans MS" w:hAnsi="Comic Sans MS" w:cs="Times New Roman"/>
          <w:b/>
          <w:bCs/>
          <w:i/>
          <w:color w:val="auto"/>
          <w:sz w:val="24"/>
          <w:szCs w:val="24"/>
        </w:rPr>
        <w:t>и методы</w:t>
      </w:r>
      <w:r>
        <w:rPr>
          <w:rFonts w:ascii="Comic Sans MS" w:hAnsi="Comic Sans MS" w:cs="Times New Roman"/>
          <w:b/>
          <w:bCs/>
          <w:i/>
          <w:color w:val="auto"/>
          <w:sz w:val="24"/>
          <w:szCs w:val="24"/>
        </w:rPr>
        <w:t xml:space="preserve"> </w:t>
      </w:r>
      <w:r w:rsidRPr="005C01AD">
        <w:rPr>
          <w:rFonts w:ascii="Comic Sans MS" w:hAnsi="Comic Sans MS" w:cs="Times New Roman"/>
          <w:b/>
          <w:bCs/>
          <w:i/>
          <w:color w:val="auto"/>
          <w:sz w:val="24"/>
          <w:szCs w:val="24"/>
        </w:rPr>
        <w:t xml:space="preserve">обучения, такие как лекции, </w:t>
      </w:r>
    </w:p>
    <w:p w:rsidR="00BA39F6" w:rsidRDefault="00BA39F6" w:rsidP="00BA39F6">
      <w:pPr>
        <w:widowControl w:val="0"/>
        <w:spacing w:after="0"/>
        <w:rPr>
          <w:rFonts w:ascii="Comic Sans MS" w:hAnsi="Comic Sans MS" w:cs="Times New Roman"/>
          <w:b/>
          <w:bCs/>
          <w:i/>
          <w:color w:val="auto"/>
          <w:sz w:val="24"/>
          <w:szCs w:val="24"/>
        </w:rPr>
      </w:pPr>
      <w:r w:rsidRPr="005C01AD">
        <w:rPr>
          <w:rFonts w:ascii="Comic Sans MS" w:hAnsi="Comic Sans MS" w:cs="Times New Roman"/>
          <w:b/>
          <w:bCs/>
          <w:i/>
          <w:color w:val="auto"/>
          <w:sz w:val="24"/>
          <w:szCs w:val="24"/>
        </w:rPr>
        <w:t>практико-теоретические семинары, беседы,</w:t>
      </w:r>
    </w:p>
    <w:p w:rsidR="00BA39F6" w:rsidRDefault="00BA39F6" w:rsidP="00BA39F6">
      <w:pPr>
        <w:widowControl w:val="0"/>
        <w:spacing w:after="0"/>
        <w:rPr>
          <w:rFonts w:ascii="Comic Sans MS" w:hAnsi="Comic Sans MS" w:cs="Times New Roman"/>
          <w:b/>
          <w:bCs/>
          <w:i/>
          <w:color w:val="auto"/>
          <w:sz w:val="24"/>
          <w:szCs w:val="24"/>
        </w:rPr>
      </w:pPr>
      <w:r w:rsidRPr="005C01AD">
        <w:rPr>
          <w:rFonts w:ascii="Comic Sans MS" w:hAnsi="Comic Sans MS" w:cs="Times New Roman"/>
          <w:b/>
          <w:bCs/>
          <w:i/>
          <w:color w:val="auto"/>
          <w:sz w:val="24"/>
          <w:szCs w:val="24"/>
        </w:rPr>
        <w:t xml:space="preserve"> ролевые игры, тренинги,</w:t>
      </w:r>
      <w:r>
        <w:rPr>
          <w:rFonts w:ascii="Comic Sans MS" w:hAnsi="Comic Sans MS" w:cs="Times New Roman"/>
          <w:b/>
          <w:bCs/>
          <w:i/>
          <w:color w:val="auto"/>
          <w:sz w:val="24"/>
          <w:szCs w:val="24"/>
        </w:rPr>
        <w:t xml:space="preserve"> </w:t>
      </w:r>
      <w:r w:rsidRPr="005C01AD">
        <w:rPr>
          <w:rFonts w:ascii="Comic Sans MS" w:hAnsi="Comic Sans MS" w:cs="Times New Roman"/>
          <w:b/>
          <w:bCs/>
          <w:i/>
          <w:color w:val="auto"/>
          <w:sz w:val="24"/>
          <w:szCs w:val="24"/>
        </w:rPr>
        <w:t xml:space="preserve">анкетирование, </w:t>
      </w:r>
    </w:p>
    <w:p w:rsidR="00BA39F6" w:rsidRPr="005C01AD" w:rsidRDefault="00BA39F6" w:rsidP="00BA39F6">
      <w:pPr>
        <w:widowControl w:val="0"/>
        <w:spacing w:after="0"/>
        <w:rPr>
          <w:rFonts w:ascii="Comic Sans MS" w:hAnsi="Comic Sans MS" w:cs="Times New Roman"/>
          <w:b/>
          <w:bCs/>
          <w:i/>
          <w:color w:val="auto"/>
          <w:sz w:val="24"/>
          <w:szCs w:val="24"/>
        </w:rPr>
      </w:pPr>
      <w:r w:rsidRPr="005C01AD">
        <w:rPr>
          <w:rFonts w:ascii="Comic Sans MS" w:hAnsi="Comic Sans MS" w:cs="Times New Roman"/>
          <w:b/>
          <w:bCs/>
          <w:i/>
          <w:color w:val="auto"/>
          <w:sz w:val="24"/>
          <w:szCs w:val="24"/>
        </w:rPr>
        <w:t>тестирование, консультирование.</w:t>
      </w:r>
    </w:p>
    <w:p w:rsidR="00BA39F6" w:rsidRPr="005C01AD" w:rsidRDefault="00BA39F6" w:rsidP="00BA39F6">
      <w:pPr>
        <w:widowControl w:val="0"/>
        <w:spacing w:after="0"/>
        <w:rPr>
          <w:rFonts w:ascii="Comic Sans MS" w:hAnsi="Comic Sans MS" w:cs="Times New Roman"/>
          <w:b/>
          <w:bCs/>
          <w:color w:val="auto"/>
        </w:rPr>
      </w:pPr>
    </w:p>
    <w:p w:rsidR="00BA39F6" w:rsidRDefault="00BA39F6" w:rsidP="00BA39F6">
      <w:pPr>
        <w:widowControl w:val="0"/>
        <w:spacing w:after="0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 </w:t>
      </w:r>
    </w:p>
    <w:p w:rsidR="00BA39F6" w:rsidRPr="005C01AD" w:rsidRDefault="00BA39F6" w:rsidP="00BA39F6">
      <w:pPr>
        <w:widowControl w:val="0"/>
        <w:spacing w:after="0"/>
        <w:rPr>
          <w:rFonts w:ascii="Times New Roman" w:hAnsi="Times New Roman" w:cs="Times New Roman"/>
          <w:b/>
          <w:bCs/>
          <w:color w:val="auto"/>
        </w:rPr>
      </w:pPr>
      <w:r w:rsidRPr="005C01AD">
        <w:rPr>
          <w:rFonts w:ascii="Times New Roman" w:hAnsi="Times New Roman" w:cs="Times New Roman"/>
          <w:b/>
          <w:bCs/>
          <w:color w:val="auto"/>
        </w:rPr>
        <w:t>Для получения подробной информации обращаться по адресу 671160, Республика Бурятия, Селенгинский район, г. Гусиноозёрск, ул. Карла Маркса, 11.</w:t>
      </w:r>
    </w:p>
    <w:p w:rsidR="00BA39F6" w:rsidRPr="005C01AD" w:rsidRDefault="00BA39F6" w:rsidP="00BA39F6">
      <w:pPr>
        <w:widowControl w:val="0"/>
        <w:spacing w:after="0"/>
        <w:rPr>
          <w:rFonts w:ascii="Times New Roman" w:hAnsi="Times New Roman" w:cs="Times New Roman"/>
          <w:b/>
          <w:bCs/>
          <w:color w:val="auto"/>
        </w:rPr>
      </w:pPr>
      <w:r w:rsidRPr="005C01AD">
        <w:rPr>
          <w:rFonts w:ascii="Times New Roman" w:hAnsi="Times New Roman" w:cs="Times New Roman"/>
          <w:b/>
          <w:bCs/>
          <w:color w:val="auto"/>
        </w:rPr>
        <w:t xml:space="preserve">Телефон: 8 (3041)43-6-30 - специалисты </w:t>
      </w:r>
    </w:p>
    <w:p w:rsidR="00BA39F6" w:rsidRPr="005C01AD" w:rsidRDefault="00BA39F6" w:rsidP="00BA39F6">
      <w:pPr>
        <w:widowControl w:val="0"/>
        <w:spacing w:after="0"/>
        <w:rPr>
          <w:rFonts w:ascii="Times New Roman" w:hAnsi="Times New Roman" w:cs="Times New Roman"/>
          <w:b/>
          <w:bCs/>
          <w:color w:val="auto"/>
        </w:rPr>
      </w:pPr>
      <w:r w:rsidRPr="005C01AD">
        <w:rPr>
          <w:rFonts w:ascii="Times New Roman" w:hAnsi="Times New Roman" w:cs="Times New Roman"/>
          <w:b/>
          <w:bCs/>
          <w:color w:val="auto"/>
        </w:rPr>
        <w:t xml:space="preserve"> Эл</w:t>
      </w:r>
      <w:proofErr w:type="gramStart"/>
      <w:r w:rsidRPr="005C01AD">
        <w:rPr>
          <w:rFonts w:ascii="Times New Roman" w:hAnsi="Times New Roman" w:cs="Times New Roman"/>
          <w:b/>
          <w:bCs/>
          <w:color w:val="auto"/>
        </w:rPr>
        <w:t>.</w:t>
      </w:r>
      <w:proofErr w:type="gramEnd"/>
      <w:r w:rsidRPr="005C01AD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gramStart"/>
      <w:r w:rsidRPr="005C01AD">
        <w:rPr>
          <w:rFonts w:ascii="Times New Roman" w:hAnsi="Times New Roman" w:cs="Times New Roman"/>
          <w:b/>
          <w:bCs/>
          <w:color w:val="auto"/>
        </w:rPr>
        <w:t>п</w:t>
      </w:r>
      <w:proofErr w:type="gramEnd"/>
      <w:r w:rsidRPr="005C01AD">
        <w:rPr>
          <w:rFonts w:ascii="Times New Roman" w:hAnsi="Times New Roman" w:cs="Times New Roman"/>
          <w:b/>
          <w:bCs/>
          <w:color w:val="auto"/>
        </w:rPr>
        <w:t xml:space="preserve">очта: </w:t>
      </w:r>
      <w:proofErr w:type="spellStart"/>
      <w:r w:rsidRPr="005C01AD">
        <w:rPr>
          <w:rFonts w:ascii="Times New Roman" w:hAnsi="Times New Roman" w:cs="Times New Roman"/>
          <w:b/>
          <w:bCs/>
          <w:color w:val="auto"/>
          <w:lang w:val="en-US"/>
        </w:rPr>
        <w:t>semiadeti</w:t>
      </w:r>
      <w:proofErr w:type="spellEnd"/>
      <w:r w:rsidRPr="005C01AD">
        <w:rPr>
          <w:rFonts w:ascii="Times New Roman" w:hAnsi="Times New Roman" w:cs="Times New Roman"/>
          <w:b/>
          <w:bCs/>
          <w:color w:val="auto"/>
        </w:rPr>
        <w:t>2002@</w:t>
      </w:r>
      <w:r w:rsidRPr="005C01AD">
        <w:rPr>
          <w:rFonts w:ascii="Times New Roman" w:hAnsi="Times New Roman" w:cs="Times New Roman"/>
          <w:b/>
          <w:bCs/>
          <w:color w:val="auto"/>
          <w:lang w:val="en-US"/>
        </w:rPr>
        <w:t>mail</w:t>
      </w:r>
      <w:r w:rsidRPr="005C01AD">
        <w:rPr>
          <w:rFonts w:ascii="Times New Roman" w:hAnsi="Times New Roman" w:cs="Times New Roman"/>
          <w:b/>
          <w:bCs/>
          <w:color w:val="auto"/>
        </w:rPr>
        <w:t>.</w:t>
      </w:r>
      <w:proofErr w:type="spellStart"/>
      <w:r w:rsidRPr="005C01AD">
        <w:rPr>
          <w:rFonts w:ascii="Times New Roman" w:hAnsi="Times New Roman" w:cs="Times New Roman"/>
          <w:b/>
          <w:bCs/>
          <w:color w:val="auto"/>
          <w:lang w:val="en-US"/>
        </w:rPr>
        <w:t>ru</w:t>
      </w:r>
      <w:proofErr w:type="spellEnd"/>
    </w:p>
    <w:p w:rsidR="000D6E02" w:rsidRDefault="000E7C59"/>
    <w:sectPr w:rsidR="000D6E02" w:rsidSect="009D2DB0">
      <w:pgSz w:w="11906" w:h="16838"/>
      <w:pgMar w:top="1134" w:right="1133" w:bottom="851" w:left="1701" w:header="708" w:footer="708" w:gutter="0"/>
      <w:pgBorders w:offsetFrom="page">
        <w:top w:val="flowersDaisies" w:sz="20" w:space="24" w:color="auto"/>
        <w:left w:val="flowersDaisies" w:sz="20" w:space="24" w:color="auto"/>
        <w:bottom w:val="flowersDaisies" w:sz="20" w:space="24" w:color="auto"/>
        <w:right w:val="flowersDaisie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210E0"/>
    <w:multiLevelType w:val="hybridMultilevel"/>
    <w:tmpl w:val="52482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9F6"/>
    <w:rsid w:val="000E7C59"/>
    <w:rsid w:val="00180234"/>
    <w:rsid w:val="002023C1"/>
    <w:rsid w:val="003329FE"/>
    <w:rsid w:val="00BA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9F6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title3">
    <w:name w:val="msotitle3"/>
    <w:rsid w:val="00BA39F6"/>
    <w:pPr>
      <w:spacing w:after="120" w:line="288" w:lineRule="auto"/>
    </w:pPr>
    <w:rPr>
      <w:rFonts w:ascii="Times New Roman" w:eastAsia="Times New Roman" w:hAnsi="Times New Roman" w:cs="Times New Roman"/>
      <w:color w:val="3399FF"/>
      <w:kern w:val="28"/>
      <w:sz w:val="36"/>
      <w:szCs w:val="36"/>
      <w:lang w:eastAsia="ru-RU"/>
    </w:rPr>
  </w:style>
  <w:style w:type="paragraph" w:customStyle="1" w:styleId="msoorganizationname">
    <w:name w:val="msoorganizationname"/>
    <w:rsid w:val="00BA39F6"/>
    <w:pPr>
      <w:spacing w:after="0" w:line="240" w:lineRule="auto"/>
      <w:jc w:val="center"/>
    </w:pPr>
    <w:rPr>
      <w:rFonts w:ascii="Arial Black" w:eastAsia="Times New Roman" w:hAnsi="Arial Black" w:cs="Times New Roman"/>
      <w:color w:val="FFFFFF"/>
      <w:kern w:val="28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9F6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title3">
    <w:name w:val="msotitle3"/>
    <w:rsid w:val="00BA39F6"/>
    <w:pPr>
      <w:spacing w:after="120" w:line="288" w:lineRule="auto"/>
    </w:pPr>
    <w:rPr>
      <w:rFonts w:ascii="Times New Roman" w:eastAsia="Times New Roman" w:hAnsi="Times New Roman" w:cs="Times New Roman"/>
      <w:color w:val="3399FF"/>
      <w:kern w:val="28"/>
      <w:sz w:val="36"/>
      <w:szCs w:val="36"/>
      <w:lang w:eastAsia="ru-RU"/>
    </w:rPr>
  </w:style>
  <w:style w:type="paragraph" w:customStyle="1" w:styleId="msoorganizationname">
    <w:name w:val="msoorganizationname"/>
    <w:rsid w:val="00BA39F6"/>
    <w:pPr>
      <w:spacing w:after="0" w:line="240" w:lineRule="auto"/>
      <w:jc w:val="center"/>
    </w:pPr>
    <w:rPr>
      <w:rFonts w:ascii="Arial Black" w:eastAsia="Times New Roman" w:hAnsi="Arial Black" w:cs="Times New Roman"/>
      <w:color w:val="FFFFFF"/>
      <w:kern w:val="28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ГУСО</dc:creator>
  <cp:lastModifiedBy>Отдел кадров</cp:lastModifiedBy>
  <cp:revision>2</cp:revision>
  <dcterms:created xsi:type="dcterms:W3CDTF">2018-11-20T05:39:00Z</dcterms:created>
  <dcterms:modified xsi:type="dcterms:W3CDTF">2018-11-20T05:39:00Z</dcterms:modified>
</cp:coreProperties>
</file>